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9647D5">
        <w:trPr>
          <w:cantSplit/>
          <w:trHeight w:val="277"/>
        </w:trPr>
        <w:tc>
          <w:tcPr>
            <w:tcW w:w="2216" w:type="dxa"/>
          </w:tcPr>
          <w:p w:rsidR="00830F29" w:rsidRPr="00944139" w:rsidRDefault="00417F51" w:rsidP="007324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E1A7D7" wp14:editId="22F0AEB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7324D4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7324D4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77264C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Pr="00944139" w:rsidRDefault="00C166E1" w:rsidP="007324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Pr="007324D4" w:rsidRDefault="0094604B" w:rsidP="007324D4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bookmarkStart w:id="0" w:name="_GoBack"/>
            <w:bookmarkEnd w:id="0"/>
            <w:r w:rsidRPr="007324D4">
              <w:rPr>
                <w:rFonts w:ascii="Arial" w:hAnsi="Arial"/>
                <w:b/>
                <w:sz w:val="20"/>
                <w:szCs w:val="22"/>
              </w:rPr>
              <w:t>ПРИЛОЖЕНИЕ К</w:t>
            </w:r>
            <w:r w:rsidR="00841E3D">
              <w:rPr>
                <w:rFonts w:ascii="Arial" w:hAnsi="Arial"/>
                <w:b/>
                <w:sz w:val="20"/>
                <w:szCs w:val="22"/>
              </w:rPr>
              <w:t xml:space="preserve"> </w:t>
            </w:r>
            <w:r w:rsidR="00CA396E" w:rsidRPr="007324D4">
              <w:rPr>
                <w:rFonts w:ascii="Arial" w:hAnsi="Arial"/>
                <w:b/>
                <w:sz w:val="20"/>
                <w:szCs w:val="22"/>
              </w:rPr>
              <w:t>АНКЕТЕ ЮРИДИЧЕСКОГО ЛИЦА</w:t>
            </w:r>
            <w:r w:rsidR="00CA396E" w:rsidRPr="007324D4">
              <w:rPr>
                <w:rFonts w:ascii="Arial" w:hAnsi="Arial"/>
                <w:b/>
                <w:sz w:val="18"/>
                <w:szCs w:val="20"/>
              </w:rPr>
              <w:t>,</w:t>
            </w:r>
          </w:p>
          <w:p w:rsidR="007324D4" w:rsidRPr="003831BA" w:rsidRDefault="00CA396E" w:rsidP="007324D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7324D4">
              <w:rPr>
                <w:rFonts w:ascii="Arial" w:hAnsi="Arial"/>
                <w:b/>
                <w:sz w:val="18"/>
                <w:szCs w:val="20"/>
              </w:rPr>
              <w:t>передавшего функции единоличного исполнительного органа управляющей организации</w:t>
            </w:r>
          </w:p>
        </w:tc>
      </w:tr>
    </w:tbl>
    <w:p w:rsidR="00CA396E" w:rsidRDefault="00CA396E" w:rsidP="007324D4">
      <w:pPr>
        <w:rPr>
          <w:sz w:val="10"/>
        </w:rPr>
      </w:pPr>
    </w:p>
    <w:p w:rsidR="007324D4" w:rsidRDefault="007324D4" w:rsidP="007324D4">
      <w:pPr>
        <w:rPr>
          <w:sz w:val="10"/>
        </w:rPr>
      </w:pPr>
    </w:p>
    <w:p w:rsidR="007324D4" w:rsidRPr="007324D4" w:rsidRDefault="007324D4" w:rsidP="007324D4">
      <w:pPr>
        <w:jc w:val="center"/>
        <w:rPr>
          <w:sz w:val="10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Све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дения о </w:t>
      </w:r>
      <w:r w:rsidR="00407B35">
        <w:rPr>
          <w:rFonts w:ascii="Arial" w:hAnsi="Arial" w:cs="Arial"/>
          <w:b/>
          <w:sz w:val="18"/>
          <w:szCs w:val="20"/>
          <w:lang w:eastAsia="en-US"/>
        </w:rPr>
        <w:t xml:space="preserve">юридическом </w:t>
      </w:r>
      <w:r>
        <w:rPr>
          <w:rFonts w:ascii="Arial" w:hAnsi="Arial" w:cs="Arial"/>
          <w:b/>
          <w:sz w:val="18"/>
          <w:szCs w:val="20"/>
          <w:lang w:eastAsia="en-US"/>
        </w:rPr>
        <w:t>лице: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219"/>
        <w:gridCol w:w="510"/>
        <w:gridCol w:w="850"/>
        <w:gridCol w:w="380"/>
        <w:gridCol w:w="283"/>
        <w:gridCol w:w="187"/>
        <w:gridCol w:w="1145"/>
        <w:gridCol w:w="167"/>
        <w:gridCol w:w="549"/>
        <w:gridCol w:w="773"/>
        <w:gridCol w:w="237"/>
        <w:gridCol w:w="670"/>
        <w:gridCol w:w="286"/>
        <w:gridCol w:w="525"/>
        <w:gridCol w:w="2164"/>
      </w:tblGrid>
      <w:tr w:rsidR="007324D4" w:rsidRPr="007324D4" w:rsidTr="007324D4">
        <w:trPr>
          <w:trHeight w:hRule="exact" w:val="266"/>
        </w:trPr>
        <w:tc>
          <w:tcPr>
            <w:tcW w:w="1028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2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7324D4" w:rsidTr="007324D4">
        <w:trPr>
          <w:trHeight w:hRule="exact" w:val="287"/>
        </w:trPr>
        <w:tc>
          <w:tcPr>
            <w:tcW w:w="1260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7324D4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7324D4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0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российского юридического лица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4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7324D4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7324D4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20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0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324D4" w:rsidRPr="007324D4" w:rsidRDefault="007324D4" w:rsidP="007324D4">
      <w:pPr>
        <w:rPr>
          <w:sz w:val="8"/>
        </w:rPr>
      </w:pPr>
    </w:p>
    <w:p w:rsidR="007324D4" w:rsidRPr="007324D4" w:rsidRDefault="007324D4" w:rsidP="007324D4">
      <w:pPr>
        <w:jc w:val="center"/>
        <w:rPr>
          <w:rFonts w:ascii="Arial" w:hAnsi="Arial" w:cs="Arial"/>
          <w:b/>
          <w:sz w:val="18"/>
          <w:szCs w:val="20"/>
          <w:lang w:eastAsia="en-US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Реквизиты управляющей организации, осуществляющей функции единоличного исполнительн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ого органа </w:t>
      </w:r>
      <w:r w:rsidRPr="007324D4">
        <w:rPr>
          <w:rFonts w:ascii="Arial" w:hAnsi="Arial" w:cs="Arial"/>
          <w:b/>
          <w:sz w:val="18"/>
          <w:szCs w:val="20"/>
          <w:lang w:eastAsia="en-US"/>
        </w:rPr>
        <w:t>юридического лица: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7324D4" w:rsidRPr="00944139" w:rsidTr="00156342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944139" w:rsidTr="00156342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030DD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D3533B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7324D4" w:rsidRPr="00944139" w:rsidTr="00156342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324D4" w:rsidRPr="004A5921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944139" w:rsidTr="00156342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324D4" w:rsidRPr="00B2627A" w:rsidTr="00156342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324D4" w:rsidRPr="00B2627A" w:rsidRDefault="007324D4" w:rsidP="007324D4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324D4" w:rsidRPr="00944139" w:rsidTr="0015634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324D4" w:rsidRPr="00AD6F93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B2627A" w:rsidTr="00156342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324D4" w:rsidRPr="00944139" w:rsidTr="007324D4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90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324D4" w:rsidRPr="00770EE4" w:rsidRDefault="007324D4" w:rsidP="007324D4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7324D4" w:rsidRPr="00224B8F" w:rsidTr="00156342">
        <w:trPr>
          <w:trHeight w:val="266"/>
        </w:trPr>
        <w:tc>
          <w:tcPr>
            <w:tcW w:w="10937" w:type="dxa"/>
            <w:gridSpan w:val="18"/>
          </w:tcPr>
          <w:p w:rsidR="007324D4" w:rsidRPr="00224B8F" w:rsidRDefault="007324D4" w:rsidP="007324D4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proofErr w:type="gramStart"/>
            <w:r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2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7324D4" w:rsidRPr="00224B8F" w:rsidTr="00156342">
        <w:trPr>
          <w:trHeight w:val="266"/>
        </w:trPr>
        <w:tc>
          <w:tcPr>
            <w:tcW w:w="1022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324D4" w:rsidRPr="00224B8F" w:rsidTr="00156342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198" w:type="dxa"/>
            <w:gridSpan w:val="2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479" w:type="dxa"/>
            <w:gridSpan w:val="4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57"/>
        </w:trPr>
        <w:tc>
          <w:tcPr>
            <w:tcW w:w="10937" w:type="dxa"/>
            <w:gridSpan w:val="18"/>
            <w:vAlign w:val="center"/>
          </w:tcPr>
          <w:p w:rsidR="007324D4" w:rsidRPr="00CC6EAE" w:rsidRDefault="007324D4" w:rsidP="00156342">
            <w:pPr>
              <w:rPr>
                <w:rFonts w:ascii="Arial" w:hAnsi="Arial" w:cs="Arial"/>
                <w:sz w:val="4"/>
              </w:rPr>
            </w:pPr>
          </w:p>
        </w:tc>
      </w:tr>
      <w:tr w:rsidR="007324D4" w:rsidRPr="00224B8F" w:rsidTr="00156342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7324D4" w:rsidRPr="00224B8F" w:rsidTr="00156342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C7293E" w:rsidTr="00156342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324D4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324D4" w:rsidRPr="004A5921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324D4" w:rsidTr="00156342">
              <w:tc>
                <w:tcPr>
                  <w:tcW w:w="1271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324D4" w:rsidTr="00156342">
              <w:tc>
                <w:tcPr>
                  <w:tcW w:w="134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324D4" w:rsidTr="00156342">
              <w:tc>
                <w:tcPr>
                  <w:tcW w:w="2405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24D4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1363F" w:rsidRPr="0077264C" w:rsidRDefault="0081363F" w:rsidP="007324D4">
      <w:pPr>
        <w:ind w:left="-142"/>
        <w:jc w:val="both"/>
        <w:rPr>
          <w:rFonts w:ascii="Arial" w:hAnsi="Arial" w:cs="Arial"/>
          <w:b/>
          <w:sz w:val="12"/>
          <w:szCs w:val="16"/>
        </w:rPr>
      </w:pPr>
      <w:r w:rsidRPr="0077264C">
        <w:rPr>
          <w:rFonts w:ascii="Arial" w:hAnsi="Arial" w:cs="Arial"/>
          <w:b/>
          <w:sz w:val="12"/>
          <w:szCs w:val="16"/>
        </w:rPr>
        <w:t xml:space="preserve">Подтверждаю достоверность сведений, предоставленных в </w:t>
      </w:r>
      <w:proofErr w:type="gramStart"/>
      <w:r w:rsidRPr="0077264C">
        <w:rPr>
          <w:rFonts w:ascii="Arial" w:hAnsi="Arial" w:cs="Arial"/>
          <w:b/>
          <w:sz w:val="12"/>
          <w:szCs w:val="16"/>
        </w:rPr>
        <w:t>настоящем</w:t>
      </w:r>
      <w:proofErr w:type="gramEnd"/>
      <w:r w:rsidRPr="0077264C">
        <w:rPr>
          <w:rFonts w:ascii="Arial" w:hAnsi="Arial" w:cs="Arial"/>
          <w:b/>
          <w:sz w:val="12"/>
          <w:szCs w:val="16"/>
        </w:rPr>
        <w:t xml:space="preserve"> Приложении к Анкете </w:t>
      </w:r>
      <w:r w:rsidR="00407B35">
        <w:rPr>
          <w:rFonts w:ascii="Arial" w:hAnsi="Arial" w:cs="Arial"/>
          <w:b/>
          <w:sz w:val="12"/>
          <w:szCs w:val="16"/>
        </w:rPr>
        <w:t>юридического</w:t>
      </w:r>
      <w:r w:rsidR="00407B35" w:rsidRPr="0077264C">
        <w:rPr>
          <w:rFonts w:ascii="Arial" w:hAnsi="Arial" w:cs="Arial"/>
          <w:b/>
          <w:sz w:val="12"/>
          <w:szCs w:val="16"/>
        </w:rPr>
        <w:t xml:space="preserve"> </w:t>
      </w:r>
      <w:r w:rsidRPr="0077264C">
        <w:rPr>
          <w:rFonts w:ascii="Arial" w:hAnsi="Arial" w:cs="Arial"/>
          <w:b/>
          <w:sz w:val="12"/>
          <w:szCs w:val="16"/>
        </w:rPr>
        <w:t>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3 года.</w:t>
      </w: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497"/>
      </w:tblGrid>
      <w:tr w:rsidR="00085988" w:rsidRPr="00944139" w:rsidTr="00C148C1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Default="00085988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  <w:p w:rsidR="0077264C" w:rsidRPr="00944139" w:rsidRDefault="0077264C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547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7324D4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DA5624" w:rsidP="007324D4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085988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085988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CA396E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A5624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DA5624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7324D4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7324D4">
      <w:footerReference w:type="default" r:id="rId10"/>
      <w:pgSz w:w="11906" w:h="16838"/>
      <w:pgMar w:top="360" w:right="424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2B" w:rsidRDefault="00D33A2B" w:rsidP="00987DD0">
      <w:r>
        <w:separator/>
      </w:r>
    </w:p>
  </w:endnote>
  <w:endnote w:type="continuationSeparator" w:id="0">
    <w:p w:rsidR="00D33A2B" w:rsidRDefault="00D33A2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D4" w:rsidRDefault="009647D5" w:rsidP="00CA396E">
    <w:pPr>
      <w:pStyle w:val="af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1</w:t>
    </w:r>
    <w:proofErr w:type="gramStart"/>
    <w:r w:rsidR="00C07684">
      <w:rPr>
        <w:rFonts w:ascii="Arial" w:hAnsi="Arial" w:cs="Arial"/>
        <w:sz w:val="12"/>
        <w:szCs w:val="14"/>
        <w:lang w:eastAsia="x-none"/>
      </w:rPr>
      <w:t xml:space="preserve"> </w:t>
    </w:r>
    <w:r w:rsidR="007324D4">
      <w:rPr>
        <w:rFonts w:ascii="Arial" w:hAnsi="Arial" w:cs="Arial"/>
        <w:sz w:val="12"/>
        <w:szCs w:val="14"/>
        <w:lang w:eastAsia="x-none"/>
      </w:rPr>
      <w:t>П</w:t>
    </w:r>
    <w:proofErr w:type="gramEnd"/>
    <w:r w:rsidR="007324D4">
      <w:rPr>
        <w:rFonts w:ascii="Arial" w:hAnsi="Arial" w:cs="Arial"/>
        <w:sz w:val="12"/>
        <w:szCs w:val="14"/>
        <w:lang w:eastAsia="x-none"/>
      </w:rPr>
      <w:t>ри наличии.</w:t>
    </w:r>
  </w:p>
  <w:p w:rsidR="00C07684" w:rsidRDefault="007324D4" w:rsidP="00CA396E">
    <w:pPr>
      <w:pStyle w:val="af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  <w:lang w:eastAsia="x-none"/>
      </w:rPr>
      <w:t xml:space="preserve">2. </w:t>
    </w:r>
    <w:r w:rsidR="00C07684"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2B" w:rsidRDefault="00D33A2B" w:rsidP="00987DD0">
      <w:r>
        <w:separator/>
      </w:r>
    </w:p>
  </w:footnote>
  <w:footnote w:type="continuationSeparator" w:id="0">
    <w:p w:rsidR="00D33A2B" w:rsidRDefault="00D33A2B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62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53D6E"/>
    <w:rsid w:val="00260D5E"/>
    <w:rsid w:val="00261D61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1EBA"/>
    <w:rsid w:val="003F71CB"/>
    <w:rsid w:val="00400521"/>
    <w:rsid w:val="00407B35"/>
    <w:rsid w:val="00415673"/>
    <w:rsid w:val="00417F51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90F11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324D4"/>
    <w:rsid w:val="00746FA4"/>
    <w:rsid w:val="00766F4B"/>
    <w:rsid w:val="007707F1"/>
    <w:rsid w:val="00770EE4"/>
    <w:rsid w:val="0077264C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363F"/>
    <w:rsid w:val="00817101"/>
    <w:rsid w:val="008206E9"/>
    <w:rsid w:val="00830F29"/>
    <w:rsid w:val="00837781"/>
    <w:rsid w:val="00837996"/>
    <w:rsid w:val="00840E64"/>
    <w:rsid w:val="00841E3D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4604B"/>
    <w:rsid w:val="009526A5"/>
    <w:rsid w:val="009633B6"/>
    <w:rsid w:val="009647D5"/>
    <w:rsid w:val="00974257"/>
    <w:rsid w:val="00981EE1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27653"/>
    <w:rsid w:val="00A3682F"/>
    <w:rsid w:val="00A40F1E"/>
    <w:rsid w:val="00A42554"/>
    <w:rsid w:val="00A426AC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07684"/>
    <w:rsid w:val="00C148C1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5624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289C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99C7-896D-4EEE-8822-DF532802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308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22</cp:revision>
  <cp:lastPrinted>2016-10-24T15:53:00Z</cp:lastPrinted>
  <dcterms:created xsi:type="dcterms:W3CDTF">2016-10-24T16:55:00Z</dcterms:created>
  <dcterms:modified xsi:type="dcterms:W3CDTF">2024-02-14T13:27:00Z</dcterms:modified>
</cp:coreProperties>
</file>